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DA" w:rsidRDefault="009841CC" w:rsidP="00C73731">
      <w:pPr>
        <w:pStyle w:val="Heading1"/>
        <w:jc w:val="center"/>
        <w:rPr>
          <w:rFonts w:ascii="Georgia" w:hAnsi="Georgia"/>
          <w:noProof/>
          <w:color w:val="49494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F24F57" wp14:editId="34DA93D3">
            <wp:simplePos x="0" y="0"/>
            <wp:positionH relativeFrom="column">
              <wp:posOffset>-220980</wp:posOffset>
            </wp:positionH>
            <wp:positionV relativeFrom="paragraph">
              <wp:posOffset>-327660</wp:posOffset>
            </wp:positionV>
            <wp:extent cx="1200338" cy="1287780"/>
            <wp:effectExtent l="0" t="0" r="0" b="7620"/>
            <wp:wrapNone/>
            <wp:docPr id="4" name="Picture 4" descr="SMSSlogo_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Slogo_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38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53">
        <w:rPr>
          <w:sz w:val="56"/>
          <w:szCs w:val="56"/>
        </w:rPr>
        <w:t xml:space="preserve"> </w:t>
      </w:r>
    </w:p>
    <w:p w:rsidR="00BA2BDA" w:rsidRDefault="00BA2BDA" w:rsidP="00C73731">
      <w:pPr>
        <w:pStyle w:val="Heading1"/>
        <w:jc w:val="center"/>
        <w:rPr>
          <w:rFonts w:ascii="Georgia" w:hAnsi="Georgia"/>
          <w:noProof/>
          <w:color w:val="494949"/>
          <w:sz w:val="18"/>
          <w:szCs w:val="18"/>
        </w:rPr>
      </w:pPr>
    </w:p>
    <w:p w:rsidR="00BA2BDA" w:rsidRDefault="00BA2BDA" w:rsidP="00C73731">
      <w:pPr>
        <w:pStyle w:val="Heading1"/>
        <w:jc w:val="center"/>
        <w:rPr>
          <w:rFonts w:ascii="Georgia" w:hAnsi="Georgia"/>
          <w:noProof/>
          <w:color w:val="494949"/>
          <w:sz w:val="18"/>
          <w:szCs w:val="18"/>
        </w:rPr>
      </w:pPr>
    </w:p>
    <w:p w:rsidR="00BA2BDA" w:rsidRDefault="00BA2BDA" w:rsidP="00C73731">
      <w:pPr>
        <w:pStyle w:val="Heading1"/>
        <w:jc w:val="center"/>
        <w:rPr>
          <w:rFonts w:ascii="Georgia" w:hAnsi="Georgia"/>
          <w:noProof/>
          <w:color w:val="494949"/>
          <w:sz w:val="18"/>
          <w:szCs w:val="18"/>
        </w:rPr>
      </w:pPr>
    </w:p>
    <w:p w:rsidR="005D6D7D" w:rsidRDefault="005D6D7D" w:rsidP="00BA2BDA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C40A60" wp14:editId="07CF09BA">
            <wp:simplePos x="0" y="0"/>
            <wp:positionH relativeFrom="column">
              <wp:posOffset>982980</wp:posOffset>
            </wp:positionH>
            <wp:positionV relativeFrom="paragraph">
              <wp:posOffset>74930</wp:posOffset>
            </wp:positionV>
            <wp:extent cx="442722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2" name="Picture 2" descr="LS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O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7D" w:rsidRDefault="005D6D7D" w:rsidP="00BA2BDA">
      <w:pPr>
        <w:rPr>
          <w:color w:val="auto"/>
        </w:rPr>
      </w:pPr>
    </w:p>
    <w:p w:rsidR="005D6D7D" w:rsidRDefault="004B52FB" w:rsidP="00BA2BDA">
      <w:pPr>
        <w:rPr>
          <w:color w:val="auto"/>
        </w:rPr>
      </w:pPr>
      <w:r w:rsidRPr="00202213">
        <w:rPr>
          <w:color w:val="auto"/>
        </w:rPr>
        <w:t xml:space="preserve">The Little </w:t>
      </w:r>
    </w:p>
    <w:p w:rsidR="005D6D7D" w:rsidRDefault="005D6D7D" w:rsidP="00BA2BDA">
      <w:pPr>
        <w:rPr>
          <w:color w:val="auto"/>
        </w:rPr>
      </w:pPr>
    </w:p>
    <w:p w:rsidR="005D6D7D" w:rsidRDefault="005D6D7D" w:rsidP="00BA2BDA">
      <w:pPr>
        <w:rPr>
          <w:color w:val="auto"/>
        </w:rPr>
      </w:pPr>
    </w:p>
    <w:p w:rsidR="005D6D7D" w:rsidRDefault="005D6D7D" w:rsidP="00BA2BDA">
      <w:pPr>
        <w:rPr>
          <w:color w:val="auto"/>
        </w:rPr>
      </w:pPr>
    </w:p>
    <w:p w:rsidR="005D6D7D" w:rsidRDefault="005D6D7D" w:rsidP="00BA2BDA">
      <w:pPr>
        <w:rPr>
          <w:color w:val="auto"/>
        </w:rPr>
      </w:pPr>
    </w:p>
    <w:p w:rsidR="005D6D7D" w:rsidRDefault="005D6D7D" w:rsidP="00BA2BDA">
      <w:pPr>
        <w:rPr>
          <w:color w:val="auto"/>
        </w:rPr>
      </w:pPr>
    </w:p>
    <w:p w:rsidR="005D6D7D" w:rsidRDefault="005D6D7D" w:rsidP="00BA2BDA">
      <w:pPr>
        <w:rPr>
          <w:color w:val="auto"/>
        </w:rPr>
      </w:pPr>
    </w:p>
    <w:p w:rsidR="00BA2BDA" w:rsidRPr="007704B4" w:rsidRDefault="004B52FB" w:rsidP="00BA2BDA">
      <w:pPr>
        <w:rPr>
          <w:color w:val="auto"/>
          <w:sz w:val="22"/>
        </w:rPr>
      </w:pPr>
      <w:r w:rsidRPr="007704B4">
        <w:rPr>
          <w:color w:val="auto"/>
          <w:sz w:val="22"/>
        </w:rPr>
        <w:t>Sisters of the Poor serve St. Joseph’s Home in Richmond. Each year we support the Little Sisters of the Poor with our annual food drive and monetary collection for Thanksgiving</w:t>
      </w:r>
      <w:r w:rsidR="009308C9" w:rsidRPr="007704B4">
        <w:rPr>
          <w:color w:val="auto"/>
          <w:sz w:val="22"/>
        </w:rPr>
        <w:t xml:space="preserve"> dinner</w:t>
      </w:r>
      <w:r w:rsidRPr="007704B4">
        <w:rPr>
          <w:color w:val="auto"/>
          <w:sz w:val="22"/>
        </w:rPr>
        <w:t>. The items below have been specifically requested by</w:t>
      </w:r>
      <w:r w:rsidR="00F50F90" w:rsidRPr="007704B4">
        <w:rPr>
          <w:color w:val="auto"/>
          <w:sz w:val="22"/>
        </w:rPr>
        <w:t xml:space="preserve"> the</w:t>
      </w:r>
      <w:r w:rsidRPr="007704B4">
        <w:rPr>
          <w:color w:val="auto"/>
          <w:sz w:val="22"/>
        </w:rPr>
        <w:t xml:space="preserve"> </w:t>
      </w:r>
      <w:r w:rsidR="009308C9" w:rsidRPr="007704B4">
        <w:rPr>
          <w:color w:val="auto"/>
          <w:sz w:val="22"/>
        </w:rPr>
        <w:t>Little Sisters</w:t>
      </w:r>
      <w:r w:rsidRPr="007704B4">
        <w:rPr>
          <w:color w:val="auto"/>
          <w:sz w:val="22"/>
        </w:rPr>
        <w:t xml:space="preserve">. </w:t>
      </w:r>
      <w:r w:rsidR="009841CC" w:rsidRPr="007704B4">
        <w:rPr>
          <w:color w:val="auto"/>
          <w:sz w:val="22"/>
        </w:rPr>
        <w:t>Thank you for your help.</w:t>
      </w:r>
    </w:p>
    <w:p w:rsidR="00BA2BDA" w:rsidRDefault="00BA2BDA" w:rsidP="00BA2BDA"/>
    <w:p w:rsidR="00BA2BDA" w:rsidRDefault="00BA2BDA" w:rsidP="00BA2BDA"/>
    <w:p w:rsidR="00C73731" w:rsidRPr="002E055B" w:rsidRDefault="009D31D2" w:rsidP="009D31D2">
      <w:pPr>
        <w:pStyle w:val="Heading1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7E8EA7ED" wp14:editId="41CD3153">
            <wp:simplePos x="0" y="0"/>
            <wp:positionH relativeFrom="column">
              <wp:posOffset>5208270</wp:posOffset>
            </wp:positionH>
            <wp:positionV relativeFrom="paragraph">
              <wp:posOffset>3810</wp:posOffset>
            </wp:positionV>
            <wp:extent cx="1562100" cy="1106170"/>
            <wp:effectExtent l="0" t="0" r="0" b="0"/>
            <wp:wrapTight wrapText="bothSides">
              <wp:wrapPolygon edited="0">
                <wp:start x="9220" y="0"/>
                <wp:lineTo x="2107" y="3720"/>
                <wp:lineTo x="0" y="5208"/>
                <wp:lineTo x="0" y="13392"/>
                <wp:lineTo x="790" y="18971"/>
                <wp:lineTo x="5268" y="21203"/>
                <wp:lineTo x="7112" y="21203"/>
                <wp:lineTo x="16859" y="21203"/>
                <wp:lineTo x="17649" y="21203"/>
                <wp:lineTo x="21073" y="18599"/>
                <wp:lineTo x="21337" y="14879"/>
                <wp:lineTo x="21337" y="7440"/>
                <wp:lineTo x="20020" y="5952"/>
                <wp:lineTo x="16068" y="5952"/>
                <wp:lineTo x="16332" y="4464"/>
                <wp:lineTo x="13961" y="744"/>
                <wp:lineTo x="12380" y="0"/>
                <wp:lineTo x="9220" y="0"/>
              </wp:wrapPolygon>
            </wp:wrapTight>
            <wp:docPr id="5" name="Picture 5" descr="C:\Users\Principal\AppData\Local\Microsoft\Windows\Temporary Internet Files\Content.IE5\JL00U1UC\MC9003360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ncipal\AppData\Local\Microsoft\Windows\Temporary Internet Files\Content.IE5\JL00U1UC\MC9003360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08">
        <w:rPr>
          <w:noProof/>
          <w:sz w:val="56"/>
          <w:szCs w:val="56"/>
        </w:rPr>
        <w:t>Food</w:t>
      </w:r>
      <w:r w:rsidR="00C73731" w:rsidRPr="002E055B">
        <w:rPr>
          <w:sz w:val="56"/>
          <w:szCs w:val="56"/>
        </w:rPr>
        <w:t xml:space="preserve"> Drive &amp; Turkey </w:t>
      </w:r>
      <w:r w:rsidR="00AC7E08">
        <w:rPr>
          <w:sz w:val="56"/>
          <w:szCs w:val="56"/>
        </w:rPr>
        <w:t>$$</w:t>
      </w:r>
      <w:r w:rsidR="00C73731" w:rsidRPr="002E055B">
        <w:rPr>
          <w:sz w:val="56"/>
          <w:szCs w:val="56"/>
        </w:rPr>
        <w:t xml:space="preserve"> Day</w:t>
      </w:r>
    </w:p>
    <w:p w:rsidR="00C73731" w:rsidRPr="002E055B" w:rsidRDefault="00C73731" w:rsidP="009D31D2">
      <w:pPr>
        <w:pStyle w:val="Heading1"/>
        <w:rPr>
          <w:sz w:val="36"/>
          <w:szCs w:val="36"/>
        </w:rPr>
      </w:pPr>
      <w:r w:rsidRPr="002E055B">
        <w:rPr>
          <w:sz w:val="36"/>
          <w:szCs w:val="36"/>
        </w:rPr>
        <w:t>For the Little Sisters of the Poor</w:t>
      </w:r>
    </w:p>
    <w:p w:rsidR="00C73731" w:rsidRDefault="00AC7E08" w:rsidP="009D31D2">
      <w:pPr>
        <w:pStyle w:val="Heading2"/>
      </w:pPr>
      <w:r>
        <w:t xml:space="preserve">Food </w:t>
      </w:r>
      <w:r w:rsidR="009D31D2">
        <w:t xml:space="preserve">Drive: </w:t>
      </w:r>
      <w:r w:rsidR="00B3030D">
        <w:t>November 1-</w:t>
      </w:r>
      <w:r w:rsidR="00EA7200">
        <w:t>19</w:t>
      </w:r>
    </w:p>
    <w:p w:rsidR="00C73731" w:rsidRDefault="00AC7E08" w:rsidP="00C32FB6">
      <w:pPr>
        <w:pStyle w:val="Heading2"/>
      </w:pPr>
      <w:r>
        <w:t>Out-of-Uniform</w:t>
      </w:r>
      <w:r w:rsidR="009D31D2">
        <w:t xml:space="preserve"> Day</w:t>
      </w:r>
      <w:r w:rsidR="00052910">
        <w:t xml:space="preserve"> on</w:t>
      </w:r>
      <w:r w:rsidR="00746141">
        <w:t xml:space="preserve"> Thursday,</w:t>
      </w:r>
      <w:r w:rsidR="00630E37">
        <w:t xml:space="preserve"> </w:t>
      </w:r>
      <w:r w:rsidR="00052910">
        <w:t xml:space="preserve">November </w:t>
      </w:r>
      <w:r w:rsidR="009D461E">
        <w:t>1</w:t>
      </w:r>
      <w:r w:rsidR="00697BD2">
        <w:t>5</w:t>
      </w:r>
      <w:bookmarkStart w:id="0" w:name="_GoBack"/>
      <w:bookmarkEnd w:id="0"/>
      <w:r w:rsidR="00630E18">
        <w:t xml:space="preserve"> </w:t>
      </w:r>
      <w:r w:rsidR="00052910">
        <w:t>to raise money to purchase turkeys</w:t>
      </w:r>
      <w:r w:rsidR="00B32C7C">
        <w:t>: $</w:t>
      </w:r>
      <w:r w:rsidR="00EA7200">
        <w:t>1or more</w:t>
      </w:r>
      <w:r w:rsidR="00052910">
        <w:t>.</w:t>
      </w:r>
    </w:p>
    <w:p w:rsidR="00C32FB6" w:rsidRPr="00C32FB6" w:rsidRDefault="00C32FB6" w:rsidP="00C32FB6"/>
    <w:p w:rsidR="00C73731" w:rsidRPr="00EA7200" w:rsidRDefault="00A00E27" w:rsidP="00EA7200">
      <w:pPr>
        <w:pStyle w:val="NoSpacing"/>
        <w:jc w:val="center"/>
        <w:rPr>
          <w:color w:val="auto"/>
          <w:sz w:val="36"/>
          <w:szCs w:val="22"/>
          <w:u w:val="single"/>
        </w:rPr>
      </w:pPr>
      <w:r w:rsidRPr="00EA7200">
        <w:rPr>
          <w:color w:val="auto"/>
          <w:sz w:val="36"/>
          <w:szCs w:val="22"/>
          <w:u w:val="single"/>
        </w:rPr>
        <w:t>Items</w:t>
      </w:r>
      <w:r w:rsidR="00EA7200" w:rsidRPr="00EA7200">
        <w:rPr>
          <w:color w:val="auto"/>
          <w:sz w:val="36"/>
          <w:szCs w:val="22"/>
          <w:u w:val="single"/>
        </w:rPr>
        <w:t xml:space="preserve"> Needed</w:t>
      </w:r>
    </w:p>
    <w:p w:rsidR="00EA7200" w:rsidRPr="001A680C" w:rsidRDefault="00EA7200" w:rsidP="00EA7200">
      <w:pPr>
        <w:pStyle w:val="NoSpacing"/>
        <w:rPr>
          <w:color w:val="auto"/>
          <w:sz w:val="22"/>
          <w:szCs w:val="22"/>
          <w:u w:val="single"/>
        </w:rPr>
      </w:pPr>
    </w:p>
    <w:p w:rsidR="00756B2C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Canned or Dried Fruit (fruit cocktail, peaches, pears, applesauce, apricots, raisins or prunes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Crackers (Graham, Ritz, Saltines)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Coffee (regular or decaf)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Tea (Individually wrapped, regular or decaf)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Cold cereal (Rice Krispies, Raisin Bran, Cheerios, Frosted Flakes)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Hot cereal (oatmeal, cream of wheat, grits)</w:t>
      </w:r>
    </w:p>
    <w:p w:rsidR="00EA7200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32"/>
          <w:szCs w:val="22"/>
        </w:rPr>
      </w:pPr>
      <w:r w:rsidRPr="009F7E12">
        <w:rPr>
          <w:color w:val="auto"/>
          <w:sz w:val="32"/>
          <w:szCs w:val="22"/>
        </w:rPr>
        <w:t>Condiments, Ketchup, mustard, mayonnaise, relish (preferable squeeze bottles)</w:t>
      </w:r>
    </w:p>
    <w:p w:rsidR="00630E18" w:rsidRPr="009F7E12" w:rsidRDefault="00EA7200" w:rsidP="00EA7200">
      <w:pPr>
        <w:pStyle w:val="NoSpacing"/>
        <w:numPr>
          <w:ilvl w:val="0"/>
          <w:numId w:val="1"/>
        </w:numPr>
        <w:rPr>
          <w:color w:val="auto"/>
          <w:sz w:val="22"/>
          <w:szCs w:val="22"/>
        </w:rPr>
      </w:pPr>
      <w:r w:rsidRPr="009F7E12">
        <w:rPr>
          <w:color w:val="auto"/>
          <w:sz w:val="32"/>
          <w:szCs w:val="22"/>
        </w:rPr>
        <w:t>Sugar free cookies</w:t>
      </w:r>
      <w:r w:rsidR="00756B2C" w:rsidRPr="009F7E12">
        <w:rPr>
          <w:color w:val="auto"/>
          <w:sz w:val="22"/>
          <w:szCs w:val="22"/>
        </w:rPr>
        <w:tab/>
      </w:r>
      <w:r w:rsidR="00756B2C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  <w:r w:rsidR="00BA6B59" w:rsidRPr="009F7E12">
        <w:rPr>
          <w:color w:val="auto"/>
          <w:sz w:val="22"/>
          <w:szCs w:val="22"/>
        </w:rPr>
        <w:tab/>
      </w:r>
    </w:p>
    <w:p w:rsidR="00630E18" w:rsidRDefault="00630E18" w:rsidP="005028A9">
      <w:pPr>
        <w:jc w:val="right"/>
        <w:rPr>
          <w:sz w:val="32"/>
          <w:szCs w:val="32"/>
        </w:rPr>
      </w:pPr>
    </w:p>
    <w:p w:rsidR="00B32C7C" w:rsidRPr="001A680C" w:rsidRDefault="00A00E27" w:rsidP="005028A9">
      <w:pPr>
        <w:jc w:val="right"/>
        <w:rPr>
          <w:color w:val="auto"/>
          <w:szCs w:val="20"/>
        </w:rPr>
      </w:pPr>
      <w:r w:rsidRPr="001A680C">
        <w:rPr>
          <w:color w:val="auto"/>
          <w:szCs w:val="20"/>
        </w:rPr>
        <w:t>(There will be boxes in both buildings in which to place your items)</w:t>
      </w:r>
    </w:p>
    <w:p w:rsidR="005028A9" w:rsidRDefault="00C73731" w:rsidP="005028A9">
      <w:pPr>
        <w:jc w:val="right"/>
        <w:rPr>
          <w:sz w:val="32"/>
          <w:szCs w:val="32"/>
        </w:rPr>
      </w:pPr>
      <w:r w:rsidRPr="00C73731">
        <w:rPr>
          <w:sz w:val="32"/>
          <w:szCs w:val="32"/>
        </w:rPr>
        <w:t xml:space="preserve"> </w:t>
      </w:r>
    </w:p>
    <w:p w:rsidR="00F436E1" w:rsidRDefault="004C5852" w:rsidP="00067E4D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154940</wp:posOffset>
            </wp:positionV>
            <wp:extent cx="2689860" cy="1198880"/>
            <wp:effectExtent l="0" t="0" r="0" b="1270"/>
            <wp:wrapTight wrapText="bothSides">
              <wp:wrapPolygon edited="0">
                <wp:start x="1836" y="0"/>
                <wp:lineTo x="1683" y="5492"/>
                <wp:lineTo x="0" y="8924"/>
                <wp:lineTo x="0" y="9953"/>
                <wp:lineTo x="612" y="10983"/>
                <wp:lineTo x="1683" y="16475"/>
                <wp:lineTo x="1071" y="17847"/>
                <wp:lineTo x="3671" y="21280"/>
                <wp:lineTo x="4589" y="21280"/>
                <wp:lineTo x="11932" y="21280"/>
                <wp:lineTo x="18051" y="19220"/>
                <wp:lineTo x="17898" y="16475"/>
                <wp:lineTo x="18969" y="16475"/>
                <wp:lineTo x="21263" y="12699"/>
                <wp:lineTo x="21416" y="10640"/>
                <wp:lineTo x="21416" y="6521"/>
                <wp:lineTo x="21263" y="4119"/>
                <wp:lineTo x="9637" y="686"/>
                <wp:lineTo x="2601" y="0"/>
                <wp:lineTo x="1836" y="0"/>
              </wp:wrapPolygon>
            </wp:wrapTight>
            <wp:docPr id="8" name="Picture 8" descr="http://thelocalhoney.com/wp-content/uploads/2013/11/Thanksgiving-Autumn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localhoney.com/wp-content/uploads/2013/11/Thanksgiving-Autumn-Lea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6E1" w:rsidSect="00603E99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698"/>
    <w:multiLevelType w:val="hybridMultilevel"/>
    <w:tmpl w:val="163A0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1"/>
    <w:rsid w:val="00034F39"/>
    <w:rsid w:val="00052910"/>
    <w:rsid w:val="00067E4D"/>
    <w:rsid w:val="001A680C"/>
    <w:rsid w:val="00202213"/>
    <w:rsid w:val="00203793"/>
    <w:rsid w:val="00283892"/>
    <w:rsid w:val="002B795A"/>
    <w:rsid w:val="002D7984"/>
    <w:rsid w:val="0030084B"/>
    <w:rsid w:val="0031338D"/>
    <w:rsid w:val="004B52FB"/>
    <w:rsid w:val="004C5852"/>
    <w:rsid w:val="005028A9"/>
    <w:rsid w:val="0059146B"/>
    <w:rsid w:val="005D6D7D"/>
    <w:rsid w:val="00603E99"/>
    <w:rsid w:val="00630E18"/>
    <w:rsid w:val="00630E37"/>
    <w:rsid w:val="00685D86"/>
    <w:rsid w:val="00697BD2"/>
    <w:rsid w:val="00746141"/>
    <w:rsid w:val="00756B2C"/>
    <w:rsid w:val="00757EEF"/>
    <w:rsid w:val="007704B4"/>
    <w:rsid w:val="008B0524"/>
    <w:rsid w:val="009308C9"/>
    <w:rsid w:val="009841CC"/>
    <w:rsid w:val="009D31D2"/>
    <w:rsid w:val="009D461E"/>
    <w:rsid w:val="009F7E12"/>
    <w:rsid w:val="00A00E27"/>
    <w:rsid w:val="00AC7E08"/>
    <w:rsid w:val="00B3030D"/>
    <w:rsid w:val="00B32C7C"/>
    <w:rsid w:val="00BA2BDA"/>
    <w:rsid w:val="00BA6B59"/>
    <w:rsid w:val="00C2008F"/>
    <w:rsid w:val="00C32FB6"/>
    <w:rsid w:val="00C50D53"/>
    <w:rsid w:val="00C728A4"/>
    <w:rsid w:val="00C73731"/>
    <w:rsid w:val="00CE7C49"/>
    <w:rsid w:val="00EA42B2"/>
    <w:rsid w:val="00EA7200"/>
    <w:rsid w:val="00F436E1"/>
    <w:rsid w:val="00F50F90"/>
    <w:rsid w:val="00F55CDD"/>
    <w:rsid w:val="00F6349A"/>
    <w:rsid w:val="00F66EB3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31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73731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C73731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73731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31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3731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C73731"/>
    <w:rPr>
      <w:rFonts w:ascii="Trebuchet MS" w:eastAsia="Times New Roman" w:hAnsi="Trebuchet MS" w:cs="Times New Roman"/>
      <w:b/>
      <w:color w:val="7C8E5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3731"/>
    <w:rPr>
      <w:rFonts w:ascii="Trebuchet MS" w:eastAsia="Times New Roman" w:hAnsi="Trebuchet MS" w:cs="Times New Roman"/>
      <w:color w:val="7C8E51"/>
      <w:sz w:val="36"/>
      <w:szCs w:val="36"/>
    </w:rPr>
  </w:style>
  <w:style w:type="paragraph" w:customStyle="1" w:styleId="BodyText1">
    <w:name w:val="Body Text1"/>
    <w:basedOn w:val="Normal"/>
    <w:rsid w:val="00C73731"/>
    <w:pPr>
      <w:spacing w:after="320"/>
    </w:pPr>
  </w:style>
  <w:style w:type="paragraph" w:styleId="NoSpacing">
    <w:name w:val="No Spacing"/>
    <w:uiPriority w:val="1"/>
    <w:qFormat/>
    <w:rsid w:val="00A00E27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31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73731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C73731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73731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31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3731"/>
    <w:rPr>
      <w:rFonts w:ascii="Trebuchet MS" w:eastAsia="Times New Roman" w:hAnsi="Trebuchet MS" w:cs="Times New Roman"/>
      <w:color w:val="7C8E51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C73731"/>
    <w:rPr>
      <w:rFonts w:ascii="Trebuchet MS" w:eastAsia="Times New Roman" w:hAnsi="Trebuchet MS" w:cs="Times New Roman"/>
      <w:b/>
      <w:color w:val="7C8E5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3731"/>
    <w:rPr>
      <w:rFonts w:ascii="Trebuchet MS" w:eastAsia="Times New Roman" w:hAnsi="Trebuchet MS" w:cs="Times New Roman"/>
      <w:color w:val="7C8E51"/>
      <w:sz w:val="36"/>
      <w:szCs w:val="36"/>
    </w:rPr>
  </w:style>
  <w:style w:type="paragraph" w:customStyle="1" w:styleId="BodyText1">
    <w:name w:val="Body Text1"/>
    <w:basedOn w:val="Normal"/>
    <w:rsid w:val="00C73731"/>
    <w:pPr>
      <w:spacing w:after="320"/>
    </w:pPr>
  </w:style>
  <w:style w:type="paragraph" w:styleId="NoSpacing">
    <w:name w:val="No Spacing"/>
    <w:uiPriority w:val="1"/>
    <w:qFormat/>
    <w:rsid w:val="00A00E27"/>
    <w:pPr>
      <w:spacing w:after="0" w:line="240" w:lineRule="auto"/>
    </w:pPr>
    <w:rPr>
      <w:rFonts w:ascii="Trebuchet MS" w:eastAsia="Times New Roman" w:hAnsi="Trebuchet MS" w:cs="Times New Roman"/>
      <w:color w:val="7C8E5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59D3-57AA-49FC-8A2E-24CDF69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Teri Smith</cp:lastModifiedBy>
  <cp:revision>9</cp:revision>
  <cp:lastPrinted>2018-10-16T16:39:00Z</cp:lastPrinted>
  <dcterms:created xsi:type="dcterms:W3CDTF">2018-10-16T16:27:00Z</dcterms:created>
  <dcterms:modified xsi:type="dcterms:W3CDTF">2018-10-18T13:38:00Z</dcterms:modified>
</cp:coreProperties>
</file>